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1374" w14:textId="77777777" w:rsidR="008B7A84" w:rsidRPr="008B7A84" w:rsidRDefault="008B7A84" w:rsidP="008B7A84">
      <w:r w:rsidRPr="008B7A84">
        <w:rPr>
          <w:b/>
          <w:bCs/>
        </w:rPr>
        <w:t>PRESS RELEASE</w:t>
      </w:r>
    </w:p>
    <w:p w14:paraId="3E6F0B61" w14:textId="77777777" w:rsidR="008B7A84" w:rsidRPr="008B7A84" w:rsidRDefault="008B7A84" w:rsidP="008B7A84">
      <w:r w:rsidRPr="008B7A84">
        <w:t> </w:t>
      </w:r>
    </w:p>
    <w:p w14:paraId="378B0764" w14:textId="74122185" w:rsidR="008B7A84" w:rsidRDefault="008B7A84" w:rsidP="008B7A84">
      <w:pPr>
        <w:jc w:val="center"/>
      </w:pPr>
      <w:hyperlink r:id="rId4" w:tooltip="https://click.agilitypr.delivery/ls/click?upn=u001.rdpfiPNVmJgXxAL774jHlrfsUGn4FSCgnwcRAaO3tVD-2FMuYuJkP5MsgU-2BEGa-2FEZ7YRSKihOEso3zzajz3sluIQ-3D-3DlPzS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RW-2FG-2FWrj0YxDWIjIZWbbPTFtQ5ewt7dL7CZRodJ8jYfqVrnPAgpc4yLJNHRKDHXzvftGmBOafxe2TMVLu-2FXn4N45wHwkkqkbDUoUHw0ND8zw3qyXid9w2p-2F1f9k-2Bi9AtA-3D" w:history="1">
        <w:r w:rsidRPr="008B7A84">
          <w:rPr>
            <w:rStyle w:val="Hyperlink"/>
            <w:b/>
            <w:bCs/>
          </w:rPr>
          <w:t>Children and young people can now make ‘kindness to animals’ pledge in name of Black Beauty author Anna Sewell</w:t>
        </w:r>
      </w:hyperlink>
    </w:p>
    <w:p w14:paraId="7E1AF271" w14:textId="77777777" w:rsidR="008B7A84" w:rsidRPr="008B7A84" w:rsidRDefault="008B7A84" w:rsidP="008B7A84"/>
    <w:p w14:paraId="0D19D963" w14:textId="34FF8ADA" w:rsidR="008B7A84" w:rsidRPr="008B7A84" w:rsidRDefault="008B7A84" w:rsidP="008B7A84">
      <w:pPr>
        <w:rPr>
          <w:sz w:val="22"/>
          <w:szCs w:val="22"/>
        </w:rPr>
      </w:pPr>
      <w:r w:rsidRPr="008B7A84">
        <w:rPr>
          <w:sz w:val="22"/>
          <w:szCs w:val="22"/>
        </w:rPr>
        <w:t>Redwings and the University of East Anglia (UEA) have launched a new animal welfare pledge that honours the legacy of Anna Sewell, the author of Black Beauty.</w:t>
      </w:r>
    </w:p>
    <w:p w14:paraId="4EF7F21A" w14:textId="6811F11A" w:rsidR="008B7A84" w:rsidRPr="008B7A84" w:rsidRDefault="008B7A84" w:rsidP="008B7A84">
      <w:pPr>
        <w:rPr>
          <w:sz w:val="22"/>
          <w:szCs w:val="22"/>
        </w:rPr>
      </w:pPr>
      <w:r w:rsidRPr="008B7A84">
        <w:rPr>
          <w:sz w:val="22"/>
          <w:szCs w:val="22"/>
        </w:rPr>
        <w:t>The </w:t>
      </w:r>
      <w:hyperlink r:id="rId5" w:tooltip="https://click.agilitypr.delivery/ls/click?upn=u001.rdpfiPNVmJgXxAL774jHlrfsUGn4FSCgnwcRAaO3tVD-2FMuYuJkP5MsgU-2BEGa-2FEZ7YRSKihOEso3zzajz3sluIQ-3D-3D0qsU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QGAbEnAUk1j-2FUdbi-2FLOA3giJ5YmgkYzEfoZ95x8-2BjnwCZiDjbNjj0ueYGj509LdmUfD3-2Ba7lsUFcGaRNQLRMHycfvMt6B-2BFeD-2FSXqBcdzqROq8YyEoh75tSIFPxHyGlZQ-3D" w:history="1">
        <w:r w:rsidRPr="008B7A84">
          <w:rPr>
            <w:rStyle w:val="Hyperlink"/>
            <w:i/>
            <w:iCs/>
            <w:sz w:val="22"/>
            <w:szCs w:val="22"/>
          </w:rPr>
          <w:t>Black Beauty Pledge</w:t>
        </w:r>
      </w:hyperlink>
      <w:r w:rsidRPr="008B7A84">
        <w:rPr>
          <w:sz w:val="22"/>
          <w:szCs w:val="22"/>
        </w:rPr>
        <w:t> is inspired by the Bands of Mercy, an organisation established during Anna’s lifetime, to promote kindness to animals, especially amongst children, using education and direct action.</w:t>
      </w:r>
    </w:p>
    <w:p w14:paraId="0B67C9F8" w14:textId="11F6DE5D" w:rsidR="008B7A84" w:rsidRPr="008B7A84" w:rsidRDefault="008B7A84" w:rsidP="008B7A84">
      <w:pPr>
        <w:rPr>
          <w:sz w:val="22"/>
          <w:szCs w:val="22"/>
        </w:rPr>
      </w:pPr>
      <w:r w:rsidRPr="008B7A84">
        <w:rPr>
          <w:sz w:val="22"/>
          <w:szCs w:val="22"/>
        </w:rPr>
        <w:t>The horse welfare charity are the custodians of </w:t>
      </w:r>
      <w:hyperlink r:id="rId6" w:tooltip="https://click.agilitypr.delivery/ls/click?upn=u001.rdpfiPNVmJgXxAL774jHlrfsUGn4FSCgnwcRAaO3tVCUp5CJaynAUzFbyJ8js3Kk9mfTVZJSraLxZk7a8FUAWA-3D-3DDrsM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S8Y6XbeCqP7yiyONlBuU8NXZHgswQ4lSo3vGQqGgLycAfLu-2Fr7Qcw4hOj7iT7u9bVZ6i4P9-2B6kCWtcvosA6YNcWnJXAUYeat7ELrBQrpo8JqGeRGN0TBmbqPiOL6RZMX4-3D" w:history="1">
        <w:r w:rsidRPr="008B7A84">
          <w:rPr>
            <w:rStyle w:val="Hyperlink"/>
            <w:sz w:val="22"/>
            <w:szCs w:val="22"/>
          </w:rPr>
          <w:t>Anna Sewell House</w:t>
        </w:r>
      </w:hyperlink>
      <w:r w:rsidRPr="008B7A84">
        <w:rPr>
          <w:sz w:val="22"/>
          <w:szCs w:val="22"/>
        </w:rPr>
        <w:t> in Great Yarmouth, Norfolk, where Anna was born. Two years ago, they collaborated with the UEA on a special fundraising edition of Black Beauty and have been working together to further Anna’s legacy since then.</w:t>
      </w:r>
    </w:p>
    <w:p w14:paraId="6C465FD9" w14:textId="6FB69023" w:rsidR="008B7A84" w:rsidRPr="008B7A84" w:rsidRDefault="008B7A84" w:rsidP="008B7A84">
      <w:pPr>
        <w:rPr>
          <w:sz w:val="22"/>
          <w:szCs w:val="22"/>
        </w:rPr>
      </w:pPr>
      <w:hyperlink r:id="rId7" w:tooltip="https://click.agilitypr.delivery/ls/click?upn=u001.rdpfiPNVmJgXxAL774jHljue4TZ-2BypzG0ekhUaYXIUPqc6dIgLXdNo9w6i1LqX0rekV9bVPZkqB-2Bit0iK31cYXO0A0UMGMHiPd90zJnCjgA-3DPdqA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Sft3yIEnnTqBs17BM9Yy81qrkWWo-2BvmktHypcP0ueCM7GYbelkjeDWj04n1RuPMwmKrTRPjjZjtMilXdtHsasc0PSicTaxYgPaFxdLrY4Hl3UPqYB3yTnUlJBEEAmk42E-3D" w:history="1">
        <w:r w:rsidRPr="008B7A84">
          <w:rPr>
            <w:rStyle w:val="Hyperlink"/>
            <w:sz w:val="22"/>
            <w:szCs w:val="22"/>
          </w:rPr>
          <w:t>You can purchase the book for yourself or as a gift for a loved one here.</w:t>
        </w:r>
      </w:hyperlink>
      <w:r w:rsidRPr="008B7A84">
        <w:rPr>
          <w:sz w:val="22"/>
          <w:szCs w:val="22"/>
        </w:rPr>
        <w:t> </w:t>
      </w:r>
    </w:p>
    <w:p w14:paraId="14125A85" w14:textId="7322C47C" w:rsidR="008B7A84" w:rsidRPr="008B7A84" w:rsidRDefault="008B7A84" w:rsidP="008B7A84">
      <w:pPr>
        <w:rPr>
          <w:sz w:val="22"/>
          <w:szCs w:val="22"/>
        </w:rPr>
      </w:pPr>
      <w:r w:rsidRPr="008B7A84">
        <w:rPr>
          <w:sz w:val="22"/>
          <w:szCs w:val="22"/>
        </w:rPr>
        <w:t>Nicola Knight, Redwings Head of Communications and Campaigns, said: “The Bands of Mercy groups were incredibly popular in their day. They had a similar promise that we wanted to reinstate for the modern times. </w:t>
      </w:r>
    </w:p>
    <w:p w14:paraId="4513A9E8" w14:textId="43CBC9DD" w:rsidR="008B7A84" w:rsidRPr="008B7A84" w:rsidRDefault="008B7A84" w:rsidP="008B7A84">
      <w:pPr>
        <w:rPr>
          <w:sz w:val="22"/>
          <w:szCs w:val="22"/>
        </w:rPr>
      </w:pPr>
      <w:r w:rsidRPr="008B7A84">
        <w:rPr>
          <w:sz w:val="22"/>
          <w:szCs w:val="22"/>
        </w:rPr>
        <w:t>“The idea is that the pledge, to promise to treat all animals as you would like to be treated if you were that animal, gets us thinking about what a particular animal needs to be happy and healthy.</w:t>
      </w:r>
      <w:r w:rsidRPr="008B7A84">
        <w:rPr>
          <w:rFonts w:ascii="Arial" w:hAnsi="Arial" w:cs="Arial"/>
          <w:sz w:val="22"/>
          <w:szCs w:val="22"/>
        </w:rPr>
        <w:t> </w:t>
      </w:r>
    </w:p>
    <w:p w14:paraId="63D5B021" w14:textId="441BE52D" w:rsidR="008B7A84" w:rsidRPr="008B7A84" w:rsidRDefault="008B7A84" w:rsidP="008B7A84">
      <w:pPr>
        <w:rPr>
          <w:sz w:val="22"/>
          <w:szCs w:val="22"/>
        </w:rPr>
      </w:pPr>
      <w:r w:rsidRPr="008B7A84">
        <w:rPr>
          <w:sz w:val="22"/>
          <w:szCs w:val="22"/>
        </w:rPr>
        <w:t>“We hope that by signing up to the </w:t>
      </w:r>
      <w:r w:rsidRPr="008B7A84">
        <w:rPr>
          <w:i/>
          <w:iCs/>
          <w:sz w:val="22"/>
          <w:szCs w:val="22"/>
        </w:rPr>
        <w:t>Black Beauty Pledge</w:t>
      </w:r>
      <w:r w:rsidRPr="008B7A84">
        <w:rPr>
          <w:sz w:val="22"/>
          <w:szCs w:val="22"/>
        </w:rPr>
        <w:t> children and young people especially will be motivated to take action to be kind to animals.”</w:t>
      </w:r>
    </w:p>
    <w:p w14:paraId="17D2DB13" w14:textId="77777777" w:rsidR="008B7A84" w:rsidRPr="008B7A84" w:rsidRDefault="008B7A84" w:rsidP="008B7A84">
      <w:pPr>
        <w:rPr>
          <w:sz w:val="22"/>
          <w:szCs w:val="22"/>
        </w:rPr>
      </w:pPr>
      <w:r w:rsidRPr="008B7A84">
        <w:rPr>
          <w:sz w:val="22"/>
          <w:szCs w:val="22"/>
        </w:rPr>
        <w:t>Everyone who signs up on the Redwings website will receive a certificate and key ring, saying they have made the pledge. And those who go on to show the charity what they have done for animals will also receive a prize of sweets by local producer Sweet Smiles of Norfolk, a copy of their Black Beauty book and a collectable Schleich horse. They will also be featured on a special gallery of people who have done something positive for animal welfare on the charity’s website. </w:t>
      </w:r>
    </w:p>
    <w:p w14:paraId="0F132B4C" w14:textId="7B8F3480" w:rsidR="008B7A84" w:rsidRPr="008B7A84" w:rsidRDefault="008B7A84" w:rsidP="008B7A84">
      <w:pPr>
        <w:rPr>
          <w:sz w:val="22"/>
          <w:szCs w:val="22"/>
        </w:rPr>
      </w:pPr>
      <w:r w:rsidRPr="008B7A84">
        <w:rPr>
          <w:sz w:val="22"/>
          <w:szCs w:val="22"/>
        </w:rPr>
        <w:t> </w:t>
      </w:r>
      <w:hyperlink r:id="rId8" w:tooltip="https://click.agilitypr.delivery/ls/click?upn=u001.rdpfiPNVmJgXxAL774jHlgSNeKfsvkSXDPThCFtlFMlTxcfQsAD8HdCEna-2FuuEk6T1BY9FnZqhJe-2Feh-2BUd2hQml9jfDLp9nmyc-2BJ-2BfeCey4-3DzakN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S6HLgqxOkZS7BLJVFmu1Sw6lBfqQJzRr0x7-2FXutKhcef7LYMaGzEJ4ot8EJ9sgJ85-2FyCma9sS0AwBPnZYwi2K7Ji5mpFtpTmNpW099sBk6-2B8viZHJkNQhBrhPKaZMj2TE-3D" w:history="1">
        <w:r w:rsidRPr="008B7A84">
          <w:rPr>
            <w:rStyle w:val="Hyperlink"/>
            <w:sz w:val="22"/>
            <w:szCs w:val="22"/>
          </w:rPr>
          <w:t>Professor Thomas Ruys Smith</w:t>
        </w:r>
      </w:hyperlink>
      <w:r w:rsidRPr="008B7A84">
        <w:rPr>
          <w:sz w:val="22"/>
          <w:szCs w:val="22"/>
        </w:rPr>
        <w:t>, Professor of American Literature and Culture at the UEA, said: “We are so excited to launch the </w:t>
      </w:r>
      <w:r w:rsidRPr="008B7A84">
        <w:rPr>
          <w:i/>
          <w:iCs/>
          <w:sz w:val="22"/>
          <w:szCs w:val="22"/>
        </w:rPr>
        <w:t>Black Beauty Pledge</w:t>
      </w:r>
      <w:r w:rsidRPr="008B7A84">
        <w:rPr>
          <w:sz w:val="22"/>
          <w:szCs w:val="22"/>
        </w:rPr>
        <w:t>, two years on from the publication of our special edition of Black Beauty, our first collaboration with Redwings, to raise funds for them. </w:t>
      </w:r>
    </w:p>
    <w:p w14:paraId="1A0E8442" w14:textId="264644B2" w:rsidR="008B7A84" w:rsidRPr="008B7A84" w:rsidRDefault="008B7A84" w:rsidP="008B7A84">
      <w:pPr>
        <w:rPr>
          <w:sz w:val="22"/>
          <w:szCs w:val="22"/>
        </w:rPr>
      </w:pPr>
      <w:r w:rsidRPr="008B7A84">
        <w:rPr>
          <w:sz w:val="22"/>
          <w:szCs w:val="22"/>
        </w:rPr>
        <w:t>“We hope this will inspire everyone who signs up to think about the welfare of the animals in their life, and those they encounter, and consider their behaviour towards them with that animal’s welfare in mind. </w:t>
      </w:r>
    </w:p>
    <w:p w14:paraId="78BB8E99" w14:textId="1B25719E" w:rsidR="008B7A84" w:rsidRPr="008B7A84" w:rsidRDefault="008B7A84" w:rsidP="008B7A84">
      <w:pPr>
        <w:rPr>
          <w:sz w:val="22"/>
          <w:szCs w:val="22"/>
        </w:rPr>
      </w:pPr>
      <w:r w:rsidRPr="008B7A84">
        <w:rPr>
          <w:sz w:val="22"/>
          <w:szCs w:val="22"/>
        </w:rPr>
        <w:t>“Anna Sewell wrote Black Beauty at a time when horses were relied upon in many aspects of people’s lives, not as a work of fiction but as a tool she hoped would change hearts and minds and lead to improvements in their welfare. We want to honour her legacy through this Pledge.”</w:t>
      </w:r>
    </w:p>
    <w:p w14:paraId="4E5A8056" w14:textId="77777777" w:rsidR="008B7A84" w:rsidRPr="008B7A84" w:rsidRDefault="008B7A84" w:rsidP="008B7A84">
      <w:pPr>
        <w:rPr>
          <w:sz w:val="22"/>
          <w:szCs w:val="22"/>
        </w:rPr>
      </w:pPr>
      <w:r w:rsidRPr="008B7A84">
        <w:rPr>
          <w:sz w:val="22"/>
          <w:szCs w:val="22"/>
        </w:rPr>
        <w:lastRenderedPageBreak/>
        <w:t>To find out more and sign up to the Black Beauty Pledge please go to </w:t>
      </w:r>
      <w:hyperlink r:id="rId9" w:tooltip="https://click.agilitypr.delivery/ls/click?upn=u001.rdpfiPNVmJgXxAL774jHlrfsUGn4FSCgnwcRAaO3tVD-2FMuYuJkP5MsgU-2BEGa-2FEZ7YRSKihOEso3zzajz3sluIQ-3D-3Dhuqy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TSML14v5fNTX1CAj9FUf75umNVNnNK5IVqUbM7Fk50BrmMO9pGthji6SEtWVgXyfAbNVu-2F0dgDdDw8PF6gZi-2BAfh5krupPPpGhaa0x2MGG19Dn6hQCWQPf7NbZvb2oCJQ-3D" w:history="1">
        <w:r w:rsidRPr="008B7A84">
          <w:rPr>
            <w:rStyle w:val="Hyperlink"/>
            <w:sz w:val="22"/>
            <w:szCs w:val="22"/>
          </w:rPr>
          <w:t>https://www.redwings.org.uk/black-beauty</w:t>
        </w:r>
      </w:hyperlink>
    </w:p>
    <w:p w14:paraId="00FA4DB8" w14:textId="77777777" w:rsidR="008B7A84" w:rsidRPr="008B7A84" w:rsidRDefault="008B7A84" w:rsidP="008B7A84">
      <w:pPr>
        <w:rPr>
          <w:sz w:val="22"/>
          <w:szCs w:val="22"/>
        </w:rPr>
      </w:pPr>
      <w:r w:rsidRPr="008B7A84">
        <w:rPr>
          <w:sz w:val="22"/>
          <w:szCs w:val="22"/>
        </w:rPr>
        <w:t> </w:t>
      </w:r>
    </w:p>
    <w:p w14:paraId="1D844398" w14:textId="77777777" w:rsidR="008B7A84" w:rsidRPr="008B7A84" w:rsidRDefault="008B7A84" w:rsidP="008B7A84">
      <w:pPr>
        <w:rPr>
          <w:sz w:val="22"/>
          <w:szCs w:val="22"/>
        </w:rPr>
      </w:pPr>
      <w:r w:rsidRPr="008B7A84">
        <w:rPr>
          <w:b/>
          <w:bCs/>
          <w:sz w:val="22"/>
          <w:szCs w:val="22"/>
        </w:rPr>
        <w:t>ENDS</w:t>
      </w:r>
    </w:p>
    <w:p w14:paraId="7621D716" w14:textId="77777777" w:rsidR="008B7A84" w:rsidRPr="008B7A84" w:rsidRDefault="008B7A84" w:rsidP="008B7A84">
      <w:pPr>
        <w:rPr>
          <w:sz w:val="22"/>
          <w:szCs w:val="22"/>
        </w:rPr>
      </w:pPr>
      <w:r w:rsidRPr="008B7A84">
        <w:rPr>
          <w:b/>
          <w:bCs/>
          <w:sz w:val="22"/>
          <w:szCs w:val="22"/>
        </w:rPr>
        <w:t>Notes to editors: </w:t>
      </w:r>
    </w:p>
    <w:p w14:paraId="0B456D88" w14:textId="77777777" w:rsidR="008B7A84" w:rsidRPr="008B7A84" w:rsidRDefault="008B7A84" w:rsidP="008B7A84">
      <w:pPr>
        <w:rPr>
          <w:sz w:val="22"/>
          <w:szCs w:val="22"/>
        </w:rPr>
      </w:pPr>
      <w:r w:rsidRPr="008B7A84">
        <w:rPr>
          <w:sz w:val="22"/>
          <w:szCs w:val="22"/>
        </w:rPr>
        <w:t>Images are available to download from this link (for the next three days): </w:t>
      </w:r>
      <w:hyperlink r:id="rId10" w:tooltip="https://click.agilitypr.delivery/ls/click?upn=u001.rdpfiPNVmJgXxAL774jHljxM-2Fu6WaRuLfzxVvJ5Fxgd1TjSM67frh-2BkawM-2B22a9KbkOQ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RJyZfvGpFX6qLcg3JOmaN4-2F9lVMXG0oLsIT58d2J8ZzQS0Vo6CJkWeiohL7BT-2BXjF2YWK49A-2B3WWDAapsFUwrubsBNbF23qKr-2Bo3PZM4RIv-2Bs-2BHKSUm56V-2F83i1NbQQs8-3D" w:history="1">
        <w:r w:rsidRPr="008B7A84">
          <w:rPr>
            <w:rStyle w:val="Hyperlink"/>
            <w:sz w:val="22"/>
            <w:szCs w:val="22"/>
          </w:rPr>
          <w:t>https://we.tl/t-nvf6p8Q9B5</w:t>
        </w:r>
      </w:hyperlink>
      <w:r w:rsidRPr="008B7A84">
        <w:rPr>
          <w:sz w:val="22"/>
          <w:szCs w:val="22"/>
        </w:rPr>
        <w:t> </w:t>
      </w:r>
    </w:p>
    <w:p w14:paraId="01879FF3" w14:textId="77777777" w:rsidR="008B7A84" w:rsidRPr="008B7A84" w:rsidRDefault="008B7A84" w:rsidP="008B7A84">
      <w:pPr>
        <w:rPr>
          <w:sz w:val="22"/>
          <w:szCs w:val="22"/>
        </w:rPr>
      </w:pPr>
      <w:r w:rsidRPr="008B7A84">
        <w:rPr>
          <w:sz w:val="22"/>
          <w:szCs w:val="22"/>
        </w:rPr>
        <w:t>Contact</w:t>
      </w:r>
      <w:r w:rsidRPr="008B7A84">
        <w:rPr>
          <w:rFonts w:ascii="Arial" w:hAnsi="Arial" w:cs="Arial"/>
          <w:sz w:val="22"/>
          <w:szCs w:val="22"/>
        </w:rPr>
        <w:t> </w:t>
      </w:r>
      <w:r w:rsidRPr="008B7A84">
        <w:rPr>
          <w:sz w:val="22"/>
          <w:szCs w:val="22"/>
        </w:rPr>
        <w:t>Leanne Plumtree, Redwings Senior Press Officer, on 07825 148879 or email</w:t>
      </w:r>
      <w:r w:rsidRPr="008B7A84">
        <w:rPr>
          <w:rFonts w:ascii="Arial" w:hAnsi="Arial" w:cs="Arial"/>
          <w:sz w:val="22"/>
          <w:szCs w:val="22"/>
        </w:rPr>
        <w:t> </w:t>
      </w:r>
      <w:hyperlink r:id="rId11" w:tooltip="mailto:lplumtree@redwings.co.uk" w:history="1">
        <w:r w:rsidRPr="008B7A84">
          <w:rPr>
            <w:rStyle w:val="Hyperlink"/>
            <w:sz w:val="22"/>
            <w:szCs w:val="22"/>
          </w:rPr>
          <w:t>lplumtree@redwings.co.uk</w:t>
        </w:r>
      </w:hyperlink>
    </w:p>
    <w:p w14:paraId="4B0FE0D4" w14:textId="77777777" w:rsidR="008B7A84" w:rsidRPr="008B7A84" w:rsidRDefault="008B7A84" w:rsidP="008B7A84">
      <w:pPr>
        <w:rPr>
          <w:sz w:val="22"/>
          <w:szCs w:val="22"/>
        </w:rPr>
      </w:pPr>
      <w:r w:rsidRPr="008B7A84">
        <w:rPr>
          <w:sz w:val="22"/>
          <w:szCs w:val="22"/>
        </w:rPr>
        <w:t> </w:t>
      </w:r>
    </w:p>
    <w:p w14:paraId="617FF6C3" w14:textId="0703819A" w:rsidR="008B7A84" w:rsidRPr="008B7A84" w:rsidRDefault="008B7A84" w:rsidP="008B7A84">
      <w:pPr>
        <w:rPr>
          <w:sz w:val="22"/>
          <w:szCs w:val="22"/>
        </w:rPr>
      </w:pPr>
      <w:r w:rsidRPr="008B7A84">
        <w:rPr>
          <w:b/>
          <w:bCs/>
          <w:sz w:val="22"/>
          <w:szCs w:val="22"/>
        </w:rPr>
        <w:t>More about Redwings:</w:t>
      </w:r>
      <w:r w:rsidRPr="008B7A84">
        <w:rPr>
          <w:rFonts w:ascii="Arial" w:hAnsi="Arial" w:cs="Arial"/>
          <w:sz w:val="22"/>
          <w:szCs w:val="22"/>
        </w:rPr>
        <w:t> </w:t>
      </w:r>
      <w:r w:rsidRPr="008B7A84">
        <w:rPr>
          <w:sz w:val="22"/>
          <w:szCs w:val="22"/>
        </w:rPr>
        <w:t>A registered charity, Redwings Horse Sanctuary was established in 1984 and celebrated its</w:t>
      </w:r>
      <w:r w:rsidRPr="008B7A84">
        <w:rPr>
          <w:rFonts w:ascii="Arial" w:hAnsi="Arial" w:cs="Arial"/>
          <w:sz w:val="22"/>
          <w:szCs w:val="22"/>
        </w:rPr>
        <w:t> </w:t>
      </w:r>
      <w:r w:rsidRPr="008B7A84">
        <w:rPr>
          <w:sz w:val="22"/>
          <w:szCs w:val="22"/>
        </w:rPr>
        <w:t>40th</w:t>
      </w:r>
      <w:r w:rsidRPr="008B7A84">
        <w:rPr>
          <w:rFonts w:ascii="Arial" w:hAnsi="Arial" w:cs="Arial"/>
          <w:sz w:val="22"/>
          <w:szCs w:val="22"/>
        </w:rPr>
        <w:t> </w:t>
      </w:r>
      <w:r w:rsidRPr="008B7A84">
        <w:rPr>
          <w:sz w:val="22"/>
          <w:szCs w:val="22"/>
        </w:rPr>
        <w:t>anniversary year last year.</w:t>
      </w:r>
      <w:r w:rsidRPr="008B7A84">
        <w:rPr>
          <w:rFonts w:ascii="Arial" w:hAnsi="Arial" w:cs="Arial"/>
          <w:sz w:val="22"/>
          <w:szCs w:val="22"/>
        </w:rPr>
        <w:t> </w:t>
      </w:r>
      <w:r w:rsidRPr="008B7A84">
        <w:rPr>
          <w:sz w:val="22"/>
          <w:szCs w:val="22"/>
        </w:rPr>
        <w:t xml:space="preserve"> It has grown to be one of the largest horse welfare charities in the UK, working to save horses, ponies, donkeys and mules whose future would otherwise be bleak. Redwings is currently responsible for over 2,000 rescued horses and donkeys across the UK, including 700 living out on permanent loan in Guardian homes.</w:t>
      </w:r>
    </w:p>
    <w:p w14:paraId="4B0E93E8" w14:textId="5088317F" w:rsidR="008B7A84" w:rsidRPr="008B7A84" w:rsidRDefault="008B7A84" w:rsidP="008B7A84">
      <w:pPr>
        <w:rPr>
          <w:sz w:val="22"/>
          <w:szCs w:val="22"/>
        </w:rPr>
      </w:pPr>
      <w:r w:rsidRPr="008B7A84">
        <w:rPr>
          <w:sz w:val="22"/>
          <w:szCs w:val="22"/>
        </w:rPr>
        <w:t>The charity has visitor centres in Norfolk, Essex, Warwickshire and Angus, Scotland and is custodian of Anna Sewell House, where the Black Beauty author was born, in Great Yarmouth.</w:t>
      </w:r>
      <w:r w:rsidRPr="008B7A84">
        <w:rPr>
          <w:rFonts w:ascii="Arial" w:hAnsi="Arial" w:cs="Arial"/>
          <w:sz w:val="22"/>
          <w:szCs w:val="22"/>
        </w:rPr>
        <w:t> </w:t>
      </w:r>
    </w:p>
    <w:p w14:paraId="094CF59D" w14:textId="77777777" w:rsidR="008B7A84" w:rsidRPr="008B7A84" w:rsidRDefault="008B7A84" w:rsidP="008B7A84">
      <w:pPr>
        <w:rPr>
          <w:sz w:val="22"/>
          <w:szCs w:val="22"/>
        </w:rPr>
      </w:pPr>
      <w:r w:rsidRPr="008B7A84">
        <w:rPr>
          <w:rFonts w:ascii="Arial" w:hAnsi="Arial" w:cs="Arial"/>
          <w:sz w:val="22"/>
          <w:szCs w:val="22"/>
        </w:rPr>
        <w:t> </w:t>
      </w:r>
      <w:r w:rsidRPr="008B7A84">
        <w:rPr>
          <w:sz w:val="22"/>
          <w:szCs w:val="22"/>
        </w:rPr>
        <w:t>To find out more, visit</w:t>
      </w:r>
      <w:r w:rsidRPr="008B7A84">
        <w:rPr>
          <w:rFonts w:ascii="Arial" w:hAnsi="Arial" w:cs="Arial"/>
          <w:sz w:val="22"/>
          <w:szCs w:val="22"/>
        </w:rPr>
        <w:t> </w:t>
      </w:r>
      <w:hyperlink r:id="rId12" w:tooltip="https://click.agilitypr.delivery/ls/click?upn=u001.s2MK0KZhn-2B18luxCkb3rYAy7FXJiPl8tdi45X1jioEkeh8WhiHpDId-2FjvLQpydekOfTg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Q7lKDJoS8PLQV-2B8-2Ble6jzZQvo4SUaLNMBBgKRN0iWg1xg0a2RSapZIV7GVyzyIgv9yPC-2Bsgr5LKsuGVv7sYsdkQDgOR8Okhj4dQtnKiq7RQ4PnwJZ32Fty2QIc7hxkEDo-3D" w:history="1">
        <w:r w:rsidRPr="008B7A84">
          <w:rPr>
            <w:rStyle w:val="Hyperlink"/>
            <w:sz w:val="22"/>
            <w:szCs w:val="22"/>
          </w:rPr>
          <w:t>www.redwings.org.uk</w:t>
        </w:r>
      </w:hyperlink>
      <w:r w:rsidRPr="008B7A84">
        <w:rPr>
          <w:sz w:val="22"/>
          <w:szCs w:val="22"/>
        </w:rPr>
        <w:t>, or follow Redwings on Facebook (/</w:t>
      </w:r>
      <w:proofErr w:type="spellStart"/>
      <w:r w:rsidRPr="008B7A84">
        <w:rPr>
          <w:sz w:val="22"/>
          <w:szCs w:val="22"/>
        </w:rPr>
        <w:t>RedwingsHorseSanctuary</w:t>
      </w:r>
      <w:proofErr w:type="spellEnd"/>
      <w:r w:rsidRPr="008B7A84">
        <w:rPr>
          <w:sz w:val="22"/>
          <w:szCs w:val="22"/>
        </w:rPr>
        <w:t>), Twitter (@RedwingsHS), Instagram (</w:t>
      </w:r>
      <w:proofErr w:type="spellStart"/>
      <w:r w:rsidRPr="008B7A84">
        <w:rPr>
          <w:sz w:val="22"/>
          <w:szCs w:val="22"/>
        </w:rPr>
        <w:t>redwingsuk</w:t>
      </w:r>
      <w:proofErr w:type="spellEnd"/>
      <w:r w:rsidRPr="008B7A84">
        <w:rPr>
          <w:sz w:val="22"/>
          <w:szCs w:val="22"/>
        </w:rPr>
        <w:t>) and TikTok (</w:t>
      </w:r>
      <w:proofErr w:type="spellStart"/>
      <w:r w:rsidRPr="008B7A84">
        <w:rPr>
          <w:sz w:val="22"/>
          <w:szCs w:val="22"/>
        </w:rPr>
        <w:t>redwingshorsesanctuary</w:t>
      </w:r>
      <w:proofErr w:type="spellEnd"/>
      <w:r w:rsidRPr="008B7A84">
        <w:rPr>
          <w:sz w:val="22"/>
          <w:szCs w:val="22"/>
        </w:rPr>
        <w:t>). #LoveHorsesLoveRedwings #ForTheLoveOfTheHorse</w:t>
      </w:r>
      <w:r w:rsidRPr="008B7A84">
        <w:rPr>
          <w:rFonts w:ascii="Arial" w:hAnsi="Arial" w:cs="Arial"/>
          <w:sz w:val="22"/>
          <w:szCs w:val="22"/>
        </w:rPr>
        <w:t> </w:t>
      </w:r>
    </w:p>
    <w:p w14:paraId="687742B4" w14:textId="77777777" w:rsidR="008B7A84" w:rsidRPr="008B7A84" w:rsidRDefault="008B7A84" w:rsidP="008B7A84">
      <w:pPr>
        <w:rPr>
          <w:sz w:val="22"/>
          <w:szCs w:val="22"/>
        </w:rPr>
      </w:pPr>
      <w:r w:rsidRPr="008B7A84">
        <w:rPr>
          <w:sz w:val="22"/>
          <w:szCs w:val="22"/>
        </w:rPr>
        <w:t> </w:t>
      </w:r>
    </w:p>
    <w:p w14:paraId="2611E40B" w14:textId="6AD3C8C4" w:rsidR="00900AFE" w:rsidRPr="008B7A84" w:rsidRDefault="008B7A84">
      <w:pPr>
        <w:rPr>
          <w:sz w:val="22"/>
          <w:szCs w:val="22"/>
        </w:rPr>
      </w:pPr>
      <w:r w:rsidRPr="008B7A84">
        <w:rPr>
          <w:b/>
          <w:bCs/>
          <w:sz w:val="22"/>
          <w:szCs w:val="22"/>
        </w:rPr>
        <w:t>More about the University of East Anglia (UEA): </w:t>
      </w:r>
      <w:r w:rsidRPr="008B7A84">
        <w:rPr>
          <w:sz w:val="22"/>
          <w:szCs w:val="22"/>
        </w:rPr>
        <w:t>The University</w:t>
      </w:r>
      <w:r w:rsidRPr="008B7A84">
        <w:rPr>
          <w:rFonts w:ascii="Arial" w:hAnsi="Arial" w:cs="Arial"/>
          <w:sz w:val="22"/>
          <w:szCs w:val="22"/>
        </w:rPr>
        <w:t> </w:t>
      </w:r>
      <w:r w:rsidRPr="008B7A84">
        <w:rPr>
          <w:sz w:val="22"/>
          <w:szCs w:val="22"/>
        </w:rPr>
        <w:t>of</w:t>
      </w:r>
      <w:r w:rsidRPr="008B7A84">
        <w:rPr>
          <w:rFonts w:ascii="Arial" w:hAnsi="Arial" w:cs="Arial"/>
          <w:sz w:val="22"/>
          <w:szCs w:val="22"/>
        </w:rPr>
        <w:t> </w:t>
      </w:r>
      <w:r w:rsidRPr="008B7A84">
        <w:rPr>
          <w:sz w:val="22"/>
          <w:szCs w:val="22"/>
        </w:rPr>
        <w:t>East Anglia (UEA) is a UK Top 25 university for research quality (Times Higher Education Rankings 2026) and UK 26th in the Complete University Guide. It also ranks in the World Top 60 (QS World Rankings for Sustainability 2025) and the World Top 20 for reduced inequalities and World Top 200 (Times Higher Education Impact Rankings 2025). Known for its world-leading research and</w:t>
      </w:r>
      <w:r w:rsidRPr="008B7A84">
        <w:rPr>
          <w:rFonts w:ascii="Arial" w:hAnsi="Arial" w:cs="Arial"/>
          <w:sz w:val="22"/>
          <w:szCs w:val="22"/>
        </w:rPr>
        <w:t> </w:t>
      </w:r>
      <w:r w:rsidRPr="008B7A84">
        <w:rPr>
          <w:sz w:val="22"/>
          <w:szCs w:val="22"/>
        </w:rPr>
        <w:t>good</w:t>
      </w:r>
      <w:r w:rsidRPr="008B7A84">
        <w:rPr>
          <w:rFonts w:ascii="Arial" w:hAnsi="Arial" w:cs="Arial"/>
          <w:sz w:val="22"/>
          <w:szCs w:val="22"/>
        </w:rPr>
        <w:t> </w:t>
      </w:r>
      <w:r w:rsidRPr="008B7A84">
        <w:rPr>
          <w:sz w:val="22"/>
          <w:szCs w:val="22"/>
        </w:rPr>
        <w:t>student experience, its 360-acre campus has won nine Green Flag awards in a row for its high environmental standards. The University is a leading member of Norwich Research Park, one of Europe’s biggest concentrations of researchers in the fields of environment,</w:t>
      </w:r>
      <w:r w:rsidRPr="008B7A84">
        <w:rPr>
          <w:rFonts w:ascii="Arial" w:hAnsi="Arial" w:cs="Arial"/>
          <w:sz w:val="22"/>
          <w:szCs w:val="22"/>
        </w:rPr>
        <w:t> </w:t>
      </w:r>
      <w:r w:rsidRPr="008B7A84">
        <w:rPr>
          <w:sz w:val="22"/>
          <w:szCs w:val="22"/>
        </w:rPr>
        <w:t>health</w:t>
      </w:r>
      <w:r w:rsidRPr="008B7A84">
        <w:rPr>
          <w:rFonts w:ascii="Arial" w:hAnsi="Arial" w:cs="Arial"/>
          <w:sz w:val="22"/>
          <w:szCs w:val="22"/>
        </w:rPr>
        <w:t> </w:t>
      </w:r>
      <w:r w:rsidRPr="008B7A84">
        <w:rPr>
          <w:sz w:val="22"/>
          <w:szCs w:val="22"/>
        </w:rPr>
        <w:t>and plant science.</w:t>
      </w:r>
      <w:r w:rsidRPr="008B7A84">
        <w:rPr>
          <w:rFonts w:ascii="Arial" w:hAnsi="Arial" w:cs="Arial"/>
          <w:sz w:val="22"/>
          <w:szCs w:val="22"/>
        </w:rPr>
        <w:t> </w:t>
      </w:r>
      <w:hyperlink r:id="rId13" w:tooltip="https://click.agilitypr.delivery/ls/click?upn=u001.s2MK0KZhn-2B18luxCkb3rYPd-2FPb71wkDkPKj-2BN8uFvUOtRjntGGCgxfTyWdvQne8PBz89-2FPuZHYKX4ODTr401J1YcHZo5Vb21GVvJH6o0-2BbmBM6tqkvBMB26wgardg-2Fxe-2B85RFbt-2FUyEvVwmf0zH9HsI0g4ozXAUMWf1-2BYgMlDM39Xcr4RMyqve5BexVmPf0irsMUQ9vI6kkO6uK8idt05nXZUIyWoADPB-2BrYulIL1GlSVoMIJ1Tf1W97DUJafmsAMCUl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TbQYHt8c16sAlXP-2Fz1UX8wn8UyO-2B0Wj3pq62Acc241mxsPa4Z-2Bo3Yw41S64cCBdO3uG7npAuEWwfM54PD6rjZm13YK-2Be0DFnYzjU3hWyOn8MW37slxt2FG2J1jBvpVqR4-3D" w:history="1">
        <w:r w:rsidRPr="008B7A84">
          <w:rPr>
            <w:rStyle w:val="Hyperlink"/>
            <w:sz w:val="22"/>
            <w:szCs w:val="22"/>
          </w:rPr>
          <w:t>www.uea.ac.uk</w:t>
        </w:r>
      </w:hyperlink>
      <w:r w:rsidRPr="008B7A84">
        <w:rPr>
          <w:sz w:val="22"/>
          <w:szCs w:val="22"/>
        </w:rPr>
        <w:t>. </w:t>
      </w:r>
    </w:p>
    <w:sectPr w:rsidR="00900AFE" w:rsidRPr="008B7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84"/>
    <w:rsid w:val="0086752E"/>
    <w:rsid w:val="008B7A84"/>
    <w:rsid w:val="00900AFE"/>
    <w:rsid w:val="00973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F7BF"/>
  <w15:chartTrackingRefBased/>
  <w15:docId w15:val="{61E8C89B-848D-46E6-B2FF-DBEF5396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A84"/>
    <w:rPr>
      <w:rFonts w:eastAsiaTheme="majorEastAsia" w:cstheme="majorBidi"/>
      <w:color w:val="272727" w:themeColor="text1" w:themeTint="D8"/>
    </w:rPr>
  </w:style>
  <w:style w:type="paragraph" w:styleId="Title">
    <w:name w:val="Title"/>
    <w:basedOn w:val="Normal"/>
    <w:next w:val="Normal"/>
    <w:link w:val="TitleChar"/>
    <w:uiPriority w:val="10"/>
    <w:qFormat/>
    <w:rsid w:val="008B7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A84"/>
    <w:pPr>
      <w:spacing w:before="160"/>
      <w:jc w:val="center"/>
    </w:pPr>
    <w:rPr>
      <w:i/>
      <w:iCs/>
      <w:color w:val="404040" w:themeColor="text1" w:themeTint="BF"/>
    </w:rPr>
  </w:style>
  <w:style w:type="character" w:customStyle="1" w:styleId="QuoteChar">
    <w:name w:val="Quote Char"/>
    <w:basedOn w:val="DefaultParagraphFont"/>
    <w:link w:val="Quote"/>
    <w:uiPriority w:val="29"/>
    <w:rsid w:val="008B7A84"/>
    <w:rPr>
      <w:i/>
      <w:iCs/>
      <w:color w:val="404040" w:themeColor="text1" w:themeTint="BF"/>
    </w:rPr>
  </w:style>
  <w:style w:type="paragraph" w:styleId="ListParagraph">
    <w:name w:val="List Paragraph"/>
    <w:basedOn w:val="Normal"/>
    <w:uiPriority w:val="34"/>
    <w:qFormat/>
    <w:rsid w:val="008B7A84"/>
    <w:pPr>
      <w:ind w:left="720"/>
      <w:contextualSpacing/>
    </w:pPr>
  </w:style>
  <w:style w:type="character" w:styleId="IntenseEmphasis">
    <w:name w:val="Intense Emphasis"/>
    <w:basedOn w:val="DefaultParagraphFont"/>
    <w:uiPriority w:val="21"/>
    <w:qFormat/>
    <w:rsid w:val="008B7A84"/>
    <w:rPr>
      <w:i/>
      <w:iCs/>
      <w:color w:val="0F4761" w:themeColor="accent1" w:themeShade="BF"/>
    </w:rPr>
  </w:style>
  <w:style w:type="paragraph" w:styleId="IntenseQuote">
    <w:name w:val="Intense Quote"/>
    <w:basedOn w:val="Normal"/>
    <w:next w:val="Normal"/>
    <w:link w:val="IntenseQuoteChar"/>
    <w:uiPriority w:val="30"/>
    <w:qFormat/>
    <w:rsid w:val="008B7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A84"/>
    <w:rPr>
      <w:i/>
      <w:iCs/>
      <w:color w:val="0F4761" w:themeColor="accent1" w:themeShade="BF"/>
    </w:rPr>
  </w:style>
  <w:style w:type="character" w:styleId="IntenseReference">
    <w:name w:val="Intense Reference"/>
    <w:basedOn w:val="DefaultParagraphFont"/>
    <w:uiPriority w:val="32"/>
    <w:qFormat/>
    <w:rsid w:val="008B7A84"/>
    <w:rPr>
      <w:b/>
      <w:bCs/>
      <w:smallCaps/>
      <w:color w:val="0F4761" w:themeColor="accent1" w:themeShade="BF"/>
      <w:spacing w:val="5"/>
    </w:rPr>
  </w:style>
  <w:style w:type="character" w:styleId="Hyperlink">
    <w:name w:val="Hyperlink"/>
    <w:basedOn w:val="DefaultParagraphFont"/>
    <w:uiPriority w:val="99"/>
    <w:unhideWhenUsed/>
    <w:rsid w:val="008B7A84"/>
    <w:rPr>
      <w:color w:val="467886" w:themeColor="hyperlink"/>
      <w:u w:val="single"/>
    </w:rPr>
  </w:style>
  <w:style w:type="character" w:styleId="UnresolvedMention">
    <w:name w:val="Unresolved Mention"/>
    <w:basedOn w:val="DefaultParagraphFont"/>
    <w:uiPriority w:val="99"/>
    <w:semiHidden/>
    <w:unhideWhenUsed/>
    <w:rsid w:val="008B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agilitypr.delivery/ls/click?upn=u001.rdpfiPNVmJgXxAL774jHlgSNeKfsvkSXDPThCFtlFMlTxcfQsAD8HdCEna-2FuuEk6T1BY9FnZqhJe-2Feh-2BUd2hQml9jfDLp9nmyc-2BJ-2BfeCey4-3DzakN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S6HLgqxOkZS7BLJVFmu1Sw6lBfqQJzRr0x7-2FXutKhcef7LYMaGzEJ4ot8EJ9sgJ85-2FyCma9sS0AwBPnZYwi2K7Ji5mpFtpTmNpW099sBk6-2B8viZHJkNQhBrhPKaZMj2TE-3D" TargetMode="External"/><Relationship Id="rId13" Type="http://schemas.openxmlformats.org/officeDocument/2006/relationships/hyperlink" Target="https://click.agilitypr.delivery/ls/click?upn=u001.s2MK0KZhn-2B18luxCkb3rYPd-2FPb71wkDkPKj-2BN8uFvUOtRjntGGCgxfTyWdvQne8PBz89-2FPuZHYKX4ODTr401J1YcHZo5Vb21GVvJH6o0-2BbmBM6tqkvBMB26wgardg-2Fxe-2B85RFbt-2FUyEvVwmf0zH9HsI0g4ozXAUMWf1-2BYgMlDM39Xcr4RMyqve5BexVmPf0irsMUQ9vI6kkO6uK8idt05nXZUIyWoADPB-2BrYulIL1GlSVoMIJ1Tf1W97DUJafmsAMCUl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TbQYHt8c16sAlXP-2Fz1UX8wn8UyO-2B0Wj3pq62Acc241mxsPa4Z-2Bo3Yw41S64cCBdO3uG7npAuEWwfM54PD6rjZm13YK-2Be0DFnYzjU3hWyOn8MW37slxt2FG2J1jBvpVqR4-3D" TargetMode="External"/><Relationship Id="rId3" Type="http://schemas.openxmlformats.org/officeDocument/2006/relationships/webSettings" Target="webSettings.xml"/><Relationship Id="rId7" Type="http://schemas.openxmlformats.org/officeDocument/2006/relationships/hyperlink" Target="https://click.agilitypr.delivery/ls/click?upn=u001.rdpfiPNVmJgXxAL774jHljue4TZ-2BypzG0ekhUaYXIUPqc6dIgLXdNo9w6i1LqX0rekV9bVPZkqB-2Bit0iK31cYXO0A0UMGMHiPd90zJnCjgA-3DPdqA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Sft3yIEnnTqBs17BM9Yy81qrkWWo-2BvmktHypcP0ueCM7GYbelkjeDWj04n1RuPMwmKrTRPjjZjtMilXdtHsasc0PSicTaxYgPaFxdLrY4Hl3UPqYB3yTnUlJBEEAmk42E-3D" TargetMode="External"/><Relationship Id="rId12" Type="http://schemas.openxmlformats.org/officeDocument/2006/relationships/hyperlink" Target="https://click.agilitypr.delivery/ls/click?upn=u001.s2MK0KZhn-2B18luxCkb3rYAy7FXJiPl8tdi45X1jioEkeh8WhiHpDId-2FjvLQpydekOfTg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Q7lKDJoS8PLQV-2B8-2Ble6jzZQvo4SUaLNMBBgKRN0iWg1xg0a2RSapZIV7GVyzyIgv9yPC-2Bsgr5LKsuGVv7sYsdkQDgOR8Okhj4dQtnKiq7RQ4PnwJZ32Fty2QIc7hxkEDo-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agilitypr.delivery/ls/click?upn=u001.rdpfiPNVmJgXxAL774jHlrfsUGn4FSCgnwcRAaO3tVCUp5CJaynAUzFbyJ8js3Kk9mfTVZJSraLxZk7a8FUAWA-3D-3DDrsM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S8Y6XbeCqP7yiyONlBuU8NXZHgswQ4lSo3vGQqGgLycAfLu-2Fr7Qcw4hOj7iT7u9bVZ6i4P9-2B6kCWtcvosA6YNcWnJXAUYeat7ELrBQrpo8JqGeRGN0TBmbqPiOL6RZMX4-3D" TargetMode="External"/><Relationship Id="rId11" Type="http://schemas.openxmlformats.org/officeDocument/2006/relationships/hyperlink" Target="mailto:lplumtree@redwings.co.uk" TargetMode="External"/><Relationship Id="rId5" Type="http://schemas.openxmlformats.org/officeDocument/2006/relationships/hyperlink" Target="https://click.agilitypr.delivery/ls/click?upn=u001.rdpfiPNVmJgXxAL774jHlrfsUGn4FSCgnwcRAaO3tVD-2FMuYuJkP5MsgU-2BEGa-2FEZ7YRSKihOEso3zzajz3sluIQ-3D-3D0qsU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QGAbEnAUk1j-2FUdbi-2FLOA3giJ5YmgkYzEfoZ95x8-2BjnwCZiDjbNjj0ueYGj509LdmUfD3-2Ba7lsUFcGaRNQLRMHycfvMt6B-2BFeD-2FSXqBcdzqROq8YyEoh75tSIFPxHyGlZQ-3D" TargetMode="External"/><Relationship Id="rId15" Type="http://schemas.openxmlformats.org/officeDocument/2006/relationships/theme" Target="theme/theme1.xml"/><Relationship Id="rId10" Type="http://schemas.openxmlformats.org/officeDocument/2006/relationships/hyperlink" Target="https://click.agilitypr.delivery/ls/click?upn=u001.rdpfiPNVmJgXxAL774jHljxM-2Fu6WaRuLfzxVvJ5Fxgd1TjSM67frh-2BkawM-2B22a9KbkOQ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RJyZfvGpFX6qLcg3JOmaN4-2F9lVMXG0oLsIT58d2J8ZzQS0Vo6CJkWeiohL7BT-2BXjF2YWK49A-2B3WWDAapsFUwrubsBNbF23qKr-2Bo3PZM4RIv-2Bs-2BHKSUm56V-2F83i1NbQQs8-3D" TargetMode="External"/><Relationship Id="rId4" Type="http://schemas.openxmlformats.org/officeDocument/2006/relationships/hyperlink" Target="https://click.agilitypr.delivery/ls/click?upn=u001.rdpfiPNVmJgXxAL774jHlrfsUGn4FSCgnwcRAaO3tVD-2FMuYuJkP5MsgU-2BEGa-2FEZ7YRSKihOEso3zzajz3sluIQ-3D-3DlPzS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RW-2FG-2FWrj0YxDWIjIZWbbPTFtQ5ewt7dL7CZRodJ8jYfqVrnPAgpc4yLJNHRKDHXzvftGmBOafxe2TMVLu-2FXn4N45wHwkkqkbDUoUHw0ND8zw3qyXid9w2p-2F1f9k-2Bi9AtA-3D" TargetMode="External"/><Relationship Id="rId9" Type="http://schemas.openxmlformats.org/officeDocument/2006/relationships/hyperlink" Target="https://click.agilitypr.delivery/ls/click?upn=u001.rdpfiPNVmJgXxAL774jHlrfsUGn4FSCgnwcRAaO3tVD-2FMuYuJkP5MsgU-2BEGa-2FEZ7YRSKihOEso3zzajz3sluIQ-3D-3Dhuqy_82Tygn-2Bd0Ni0utBTOazOz4nOKHkMCG7feFAYX2dtPKXzjGmkztGkZIM-2B6Vj8NComIjVTv0LDjIW-2B24xNe-2Fd0GtFhb4S26Hcr9rlEQr6gV-2FM8DD-2BkVs1uGQ2E9BD2MRLllFNqYZACJZU5pwCm-2Fg-2B-2B8YjZigUXyBtyLBvm1dCXCIAbAw56gOnYnLRtEZno2sqdt8IdcBXiVh2zPN7EFU9yCKmTEz1jSrMvXTW8kIfMnidjH1K3-2FS95OX78Gys2uffR5Wl2jmrlMzs5UtMijLmtsgcVdX-2BxyxRnj2w4meWCiZ8TR8yAk7GrENtwg2lZAZ8ce3Ga7kdV1BSj1YHt-2FP7f-2BEEn6SM-2F2PeEcvnUwqDPM3TSML14v5fNTX1CAj9FUf75umNVNnNK5IVqUbM7Fk50BrmMO9pGthji6SEtWVgXyfAbNVu-2F0dgDdDw8PF6gZi-2BAfh5krupPPpGhaa0x2MGG19Dn6hQCWQPf7NbZvb2oCJQ-3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2615</Words>
  <Characters>14912</Characters>
  <Application>Microsoft Office Word</Application>
  <DocSecurity>0</DocSecurity>
  <Lines>124</Lines>
  <Paragraphs>34</Paragraphs>
  <ScaleCrop>false</ScaleCrop>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2026-01-22T08:37:00Z</dcterms:created>
  <dcterms:modified xsi:type="dcterms:W3CDTF">2026-01-22T08:39:00Z</dcterms:modified>
</cp:coreProperties>
</file>