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9BC7" w14:textId="737C150D" w:rsidR="008573A4" w:rsidRPr="001F33A7" w:rsidRDefault="008573A4" w:rsidP="008573A4">
      <w:pPr>
        <w:rPr>
          <w:b/>
          <w:bCs/>
          <w:sz w:val="28"/>
          <w:szCs w:val="28"/>
          <w:u w:val="single"/>
        </w:rPr>
      </w:pPr>
      <w:r w:rsidRPr="001F33A7">
        <w:rPr>
          <w:b/>
          <w:bCs/>
          <w:sz w:val="28"/>
          <w:szCs w:val="28"/>
          <w:u w:val="single"/>
        </w:rPr>
        <w:t>Press Release</w:t>
      </w:r>
      <w:r w:rsidRPr="001F33A7">
        <w:rPr>
          <w:b/>
          <w:bCs/>
          <w:sz w:val="28"/>
          <w:szCs w:val="28"/>
          <w:u w:val="single"/>
        </w:rPr>
        <w:t xml:space="preserve"> 11/3/2026</w:t>
      </w:r>
    </w:p>
    <w:p w14:paraId="116ACD72" w14:textId="77777777" w:rsidR="008573A4" w:rsidRPr="001F33A7" w:rsidRDefault="008573A4" w:rsidP="008573A4">
      <w:pPr>
        <w:rPr>
          <w:b/>
          <w:bCs/>
          <w:sz w:val="28"/>
          <w:szCs w:val="28"/>
        </w:rPr>
      </w:pPr>
      <w:r w:rsidRPr="001F33A7">
        <w:rPr>
          <w:b/>
          <w:bCs/>
          <w:sz w:val="28"/>
          <w:szCs w:val="28"/>
        </w:rPr>
        <w:t>Rare Sumatran Tiger Arrives at Thrigby Hall Wildlife Gardens</w:t>
      </w:r>
    </w:p>
    <w:p w14:paraId="58AE2777" w14:textId="77777777" w:rsidR="008573A4" w:rsidRDefault="008573A4" w:rsidP="008573A4">
      <w:r>
        <w:t>Thrigby Hall Wildlife Gardens is delighted to announce the arrival of a female Sumatran tiger, marking an exciting new chapter for the zoo’s conservation efforts.</w:t>
      </w:r>
    </w:p>
    <w:p w14:paraId="531ACF27" w14:textId="24AD3DB4" w:rsidR="008573A4" w:rsidRDefault="008573A4" w:rsidP="008573A4">
      <w:r>
        <w:t xml:space="preserve">Three-year-old Lotte arrived </w:t>
      </w:r>
      <w:r>
        <w:t xml:space="preserve">yesterday </w:t>
      </w:r>
      <w:r>
        <w:t>from Berlin Zoo to join Thrigby Hall’s resident male Sumatran tiger, Raja. Her arrival is part of the coordinated breeding programme for this critically endangered species.</w:t>
      </w:r>
    </w:p>
    <w:p w14:paraId="36482B30" w14:textId="77777777" w:rsidR="008573A4" w:rsidRDefault="008573A4" w:rsidP="008573A4">
      <w:r>
        <w:t>The move has been arranged through the European Endangered Species Programme (EEP), which carefully manages populations of threatened animals in zoos across Europe. The programme aims to maintain healthy and genetically diverse populations that contribute to the long-term conservation of species.</w:t>
      </w:r>
    </w:p>
    <w:p w14:paraId="65E5FD69" w14:textId="77777777" w:rsidR="008573A4" w:rsidRDefault="008573A4" w:rsidP="008573A4">
      <w:r>
        <w:t>Lotte is considered to be one of the more genetically valuable tigers within the EEP population, making her an important addition to the programme. Her pairing with Raja has been recommended by programme coordinators to help strengthen the future of the European population of Sumatran tigers.</w:t>
      </w:r>
    </w:p>
    <w:p w14:paraId="48679DA9" w14:textId="77777777" w:rsidR="008573A4" w:rsidRDefault="008573A4" w:rsidP="008573A4">
      <w:r>
        <w:t>Native to the Indonesian island of Sumatra, the Sumatran tiger is the smallest surviving subspecies of tiger and is classified as Critically Endangered in the wild. Habitat loss, poaching, and human–wildlife conflict have led to dramatic population declines, with fewer than 400 believed to remain in the wild.</w:t>
      </w:r>
    </w:p>
    <w:p w14:paraId="1D10B70B" w14:textId="77777777" w:rsidR="008573A4" w:rsidRDefault="008573A4" w:rsidP="008573A4">
      <w:r>
        <w:t>Lotte is currently settling into her new surroundings while keepers carefully introduce her to the environment and to Raja. These introductions will take place gradually to ensure the wellbeing of both animals.</w:t>
      </w:r>
    </w:p>
    <w:p w14:paraId="4269FBC4" w14:textId="0F925033" w:rsidR="008573A4" w:rsidRDefault="008573A4" w:rsidP="008573A4">
      <w:r>
        <w:t>Scott Bird, Zoological Director at</w:t>
      </w:r>
      <w:r>
        <w:t xml:space="preserve"> Thrigby Hall Wildlife Gardens said:</w:t>
      </w:r>
    </w:p>
    <w:p w14:paraId="68D2E379" w14:textId="77777777" w:rsidR="008573A4" w:rsidRDefault="008573A4" w:rsidP="008573A4">
      <w:r>
        <w:t>“Everyone here at Thrigby Hall Wildlife Gardens is incredibly excited to welcome Lotte. She is a beautiful young tiger and an important addition to the European breeding programme. We look forward to seeing her settle in and, in time, hopefully play a vital role in the conservation of this incredible species.”</w:t>
      </w:r>
    </w:p>
    <w:p w14:paraId="7D6D88AC" w14:textId="77777777" w:rsidR="008573A4" w:rsidRDefault="008573A4" w:rsidP="008573A4"/>
    <w:p w14:paraId="6E212804" w14:textId="16FFAF12" w:rsidR="008573A4" w:rsidRDefault="008573A4" w:rsidP="008573A4">
      <w:r>
        <w:t xml:space="preserve">Visitors to Thrigby Hall Wildlife Gardens </w:t>
      </w:r>
      <w:r>
        <w:t>will</w:t>
      </w:r>
      <w:r>
        <w:t xml:space="preserve"> soon have the opportunity to see Lotte exploring her new home alongside Raja as she continues to settle into life in Norfolk.</w:t>
      </w:r>
    </w:p>
    <w:p w14:paraId="09091346" w14:textId="77777777" w:rsidR="008573A4" w:rsidRDefault="008573A4" w:rsidP="008573A4"/>
    <w:sectPr w:rsidR="00857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A4"/>
    <w:rsid w:val="001F33A7"/>
    <w:rsid w:val="004710B5"/>
    <w:rsid w:val="004B6A09"/>
    <w:rsid w:val="004F11AE"/>
    <w:rsid w:val="005B1980"/>
    <w:rsid w:val="0085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55CF"/>
  <w15:chartTrackingRefBased/>
  <w15:docId w15:val="{5E3B53FA-554D-4F9B-A392-8777830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3A4"/>
    <w:rPr>
      <w:rFonts w:eastAsiaTheme="majorEastAsia" w:cstheme="majorBidi"/>
      <w:color w:val="272727" w:themeColor="text1" w:themeTint="D8"/>
    </w:rPr>
  </w:style>
  <w:style w:type="paragraph" w:styleId="Title">
    <w:name w:val="Title"/>
    <w:basedOn w:val="Normal"/>
    <w:next w:val="Normal"/>
    <w:link w:val="TitleChar"/>
    <w:uiPriority w:val="10"/>
    <w:qFormat/>
    <w:rsid w:val="00857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3A4"/>
    <w:pPr>
      <w:spacing w:before="160"/>
      <w:jc w:val="center"/>
    </w:pPr>
    <w:rPr>
      <w:i/>
      <w:iCs/>
      <w:color w:val="404040" w:themeColor="text1" w:themeTint="BF"/>
    </w:rPr>
  </w:style>
  <w:style w:type="character" w:customStyle="1" w:styleId="QuoteChar">
    <w:name w:val="Quote Char"/>
    <w:basedOn w:val="DefaultParagraphFont"/>
    <w:link w:val="Quote"/>
    <w:uiPriority w:val="29"/>
    <w:rsid w:val="008573A4"/>
    <w:rPr>
      <w:i/>
      <w:iCs/>
      <w:color w:val="404040" w:themeColor="text1" w:themeTint="BF"/>
    </w:rPr>
  </w:style>
  <w:style w:type="paragraph" w:styleId="ListParagraph">
    <w:name w:val="List Paragraph"/>
    <w:basedOn w:val="Normal"/>
    <w:uiPriority w:val="34"/>
    <w:qFormat/>
    <w:rsid w:val="008573A4"/>
    <w:pPr>
      <w:ind w:left="720"/>
      <w:contextualSpacing/>
    </w:pPr>
  </w:style>
  <w:style w:type="character" w:styleId="IntenseEmphasis">
    <w:name w:val="Intense Emphasis"/>
    <w:basedOn w:val="DefaultParagraphFont"/>
    <w:uiPriority w:val="21"/>
    <w:qFormat/>
    <w:rsid w:val="008573A4"/>
    <w:rPr>
      <w:i/>
      <w:iCs/>
      <w:color w:val="0F4761" w:themeColor="accent1" w:themeShade="BF"/>
    </w:rPr>
  </w:style>
  <w:style w:type="paragraph" w:styleId="IntenseQuote">
    <w:name w:val="Intense Quote"/>
    <w:basedOn w:val="Normal"/>
    <w:next w:val="Normal"/>
    <w:link w:val="IntenseQuoteChar"/>
    <w:uiPriority w:val="30"/>
    <w:qFormat/>
    <w:rsid w:val="00857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3A4"/>
    <w:rPr>
      <w:i/>
      <w:iCs/>
      <w:color w:val="0F4761" w:themeColor="accent1" w:themeShade="BF"/>
    </w:rPr>
  </w:style>
  <w:style w:type="character" w:styleId="IntenseReference">
    <w:name w:val="Intense Reference"/>
    <w:basedOn w:val="DefaultParagraphFont"/>
    <w:uiPriority w:val="32"/>
    <w:qFormat/>
    <w:rsid w:val="008573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Bird</dc:creator>
  <cp:keywords/>
  <dc:description/>
  <cp:lastModifiedBy>Sarah Bird</cp:lastModifiedBy>
  <cp:revision>4</cp:revision>
  <dcterms:created xsi:type="dcterms:W3CDTF">2026-03-11T10:15:00Z</dcterms:created>
  <dcterms:modified xsi:type="dcterms:W3CDTF">2026-03-11T10:28:00Z</dcterms:modified>
</cp:coreProperties>
</file>